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9C2" w14:textId="201708DA" w:rsidR="00AD1A1A" w:rsidRPr="00702A2A" w:rsidRDefault="005678C1" w:rsidP="00702A2A">
      <w:hyperlink r:id="rId15" w:history="1">
        <w:r>
          <w:rPr>
            <w:rStyle w:val="Hyperlink"/>
          </w:rPr>
          <w:t>https://pao.nl/basiscursus-cognitief-gedragstherapeutisch-werker/</w:t>
        </w:r>
      </w:hyperlink>
    </w:p>
    <w:sectPr w:rsidR="00AD1A1A"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0AB9" w14:textId="77777777" w:rsidR="00FD5A6A" w:rsidRDefault="00FD5A6A">
      <w:r>
        <w:separator/>
      </w:r>
    </w:p>
  </w:endnote>
  <w:endnote w:type="continuationSeparator" w:id="0">
    <w:p w14:paraId="28DFC55B" w14:textId="77777777" w:rsidR="00FD5A6A" w:rsidRDefault="00F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7B72"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85BD6BA" wp14:editId="06496D4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0" w:name="bmBULocation_sublogo_left_other_pages" w:colFirst="0" w:colLast="0"/>
                              </w:p>
                            </w:tc>
                          </w:tr>
                          <w:bookmarkEnd w:id="0"/>
                        </w:tbl>
                        <w:p w14:paraId="62E9EAE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D6BA"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1" w:name="bmBULocation_sublogo_left_other_pages" w:colFirst="0" w:colLast="0"/>
                        </w:p>
                      </w:tc>
                    </w:tr>
                    <w:bookmarkEnd w:id="1"/>
                  </w:tbl>
                  <w:p w14:paraId="62E9EAE8"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9F2BA46" wp14:editId="7FE0FC1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2" w:name="bmBULocation_logo_other_pages" w:colFirst="0" w:colLast="0"/>
                              </w:p>
                            </w:tc>
                          </w:tr>
                          <w:bookmarkEnd w:id="2"/>
                        </w:tbl>
                        <w:p w14:paraId="6F4A4B6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BA46"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3" w:name="bmBULocation_logo_other_pages" w:colFirst="0" w:colLast="0"/>
                        </w:p>
                      </w:tc>
                    </w:tr>
                    <w:bookmarkEnd w:id="3"/>
                  </w:tbl>
                  <w:p w14:paraId="6F4A4B65"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E59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5334D46" wp14:editId="4C2877AE">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4" w:name="bmBULocation_sublogo_right" w:colFirst="0" w:colLast="0"/>
                              </w:p>
                            </w:tc>
                          </w:tr>
                          <w:bookmarkEnd w:id="4"/>
                        </w:tbl>
                        <w:p w14:paraId="09D88D5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4D46"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5" w:name="bmBULocation_sublogo_right" w:colFirst="0" w:colLast="0"/>
                        </w:p>
                      </w:tc>
                    </w:tr>
                    <w:bookmarkEnd w:id="5"/>
                  </w:tbl>
                  <w:p w14:paraId="09D88D56"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78434CA" wp14:editId="35E9F669">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6" w:name="bmBULocation_sublogo_left" w:colFirst="0" w:colLast="0"/>
                              </w:p>
                            </w:tc>
                          </w:tr>
                          <w:bookmarkEnd w:id="6"/>
                        </w:tbl>
                        <w:p w14:paraId="7796C14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34C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7" w:name="bmBULocation_sublogo_left" w:colFirst="0" w:colLast="0"/>
                        </w:p>
                      </w:tc>
                    </w:tr>
                    <w:bookmarkEnd w:id="7"/>
                  </w:tbl>
                  <w:p w14:paraId="7796C14E" w14:textId="77777777" w:rsidR="006B0435" w:rsidRDefault="006B0435"/>
                </w:txbxContent>
              </v:textbox>
              <w10:wrap anchorx="page" anchory="page"/>
            </v:shape>
          </w:pict>
        </mc:Fallback>
      </mc:AlternateContent>
    </w:r>
  </w:p>
  <w:p w14:paraId="5BA9934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9EE97E" wp14:editId="4A706E53">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8" w:name="bmBULocation_logo" w:colFirst="0" w:colLast="0"/>
                              </w:p>
                            </w:tc>
                          </w:tr>
                          <w:bookmarkEnd w:id="8"/>
                        </w:tbl>
                        <w:p w14:paraId="14F94A7F"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E97E"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9" w:name="bmBULocation_logo" w:colFirst="0" w:colLast="0"/>
                        </w:p>
                      </w:tc>
                    </w:tr>
                    <w:bookmarkEnd w:id="9"/>
                  </w:tbl>
                  <w:p w14:paraId="14F94A7F" w14:textId="77777777" w:rsidR="00EB32AC" w:rsidRDefault="00EB32AC"/>
                </w:txbxContent>
              </v:textbox>
              <w10:wrap anchorx="page" anchory="page"/>
            </v:shape>
          </w:pict>
        </mc:Fallback>
      </mc:AlternateContent>
    </w:r>
  </w:p>
  <w:p w14:paraId="13838780"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6454130" wp14:editId="39E2C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DA5A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B5AEF8E" wp14:editId="7AA4EECD">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E62F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46A34F9" wp14:editId="197EE9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CFD9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4D98A65" wp14:editId="189F07E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29C5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27FF0023" wp14:editId="7CB502A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CF9B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8793" w14:textId="77777777" w:rsidR="00FD5A6A" w:rsidRDefault="00FD5A6A">
      <w:r>
        <w:separator/>
      </w:r>
    </w:p>
  </w:footnote>
  <w:footnote w:type="continuationSeparator" w:id="0">
    <w:p w14:paraId="1441ACB0" w14:textId="77777777" w:rsidR="00FD5A6A" w:rsidRDefault="00FD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198D" w14:textId="77777777" w:rsidR="00AD1A1A" w:rsidRDefault="00AD1A1A">
    <w:pPr>
      <w:pStyle w:val="hidden"/>
      <w:framePr w:wrap="around" w:x="172" w:y="-524"/>
    </w:pPr>
  </w:p>
  <w:p w14:paraId="0E462485"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D5A6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678C1"/>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D5A6A"/>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CD7BA2D"/>
  <w15:chartTrackingRefBased/>
  <w15:docId w15:val="{5A9D3AB7-FBBD-4BC8-A061-A3C4068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basiscursus-cognitief-gedragstherapeutisch-werker/"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Address xmlns="http://www.documentaal.nl/Address"/>
</file>

<file path=customXml/item6.xml><?xml version="1.0" encoding="utf-8"?>
<Signer2 xmlns="http://www.documentaal.nl/Signer2"/>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 xmlns="http://www.documentaal.nl/Signer"/>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2020-09-22T11:35:00Z</dcterms:created>
  <dcterms:modified xsi:type="dcterms:W3CDTF">2020-09-22T11:35:00Z</dcterms:modified>
</cp:coreProperties>
</file>